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77" w:rsidRPr="00734B77" w:rsidRDefault="00734B77" w:rsidP="00734B77">
      <w:pPr>
        <w:widowControl/>
        <w:spacing w:before="100" w:beforeAutospacing="1" w:after="100" w:afterAutospacing="1"/>
        <w:jc w:val="center"/>
        <w:rPr>
          <w:rFonts w:ascii="宋体" w:eastAsia="宋体" w:hAnsi="宋体" w:cs="宋体"/>
          <w:kern w:val="0"/>
          <w:sz w:val="24"/>
          <w:szCs w:val="24"/>
        </w:rPr>
      </w:pPr>
      <w:r w:rsidRPr="00734B77">
        <w:rPr>
          <w:rFonts w:ascii="黑体" w:eastAsia="黑体" w:hAnsi="Arial" w:cs="Arial"/>
          <w:kern w:val="0"/>
          <w:sz w:val="27"/>
          <w:szCs w:val="27"/>
        </w:rPr>
        <w:t>A8音乐</w:t>
      </w:r>
      <w:r w:rsidRPr="00734B77">
        <w:rPr>
          <w:rFonts w:ascii="黑体" w:eastAsia="黑体" w:hAnsi="Arial" w:cs="Arial"/>
          <w:kern w:val="0"/>
          <w:sz w:val="27"/>
          <w:szCs w:val="27"/>
        </w:rPr>
        <w:t>“</w:t>
      </w:r>
      <w:r w:rsidRPr="00734B77">
        <w:rPr>
          <w:rFonts w:ascii="黑体" w:eastAsia="黑体" w:hAnsi="Arial" w:cs="Arial"/>
          <w:kern w:val="0"/>
          <w:sz w:val="27"/>
          <w:szCs w:val="27"/>
        </w:rPr>
        <w:t>创作人计划</w:t>
      </w:r>
      <w:r w:rsidRPr="00734B77">
        <w:rPr>
          <w:rFonts w:ascii="黑体" w:eastAsia="黑体" w:hAnsi="Arial" w:cs="Arial"/>
          <w:kern w:val="0"/>
          <w:sz w:val="27"/>
          <w:szCs w:val="27"/>
        </w:rPr>
        <w:t>”</w:t>
      </w:r>
      <w:r w:rsidRPr="00734B77">
        <w:rPr>
          <w:rFonts w:ascii="黑体" w:eastAsia="黑体" w:hAnsi="Arial" w:cs="Arial"/>
          <w:kern w:val="0"/>
          <w:sz w:val="27"/>
          <w:szCs w:val="27"/>
        </w:rPr>
        <w:t>繁荣原创乐坛</w:t>
      </w:r>
    </w:p>
    <w:tbl>
      <w:tblPr>
        <w:tblW w:w="3750" w:type="pct"/>
        <w:jc w:val="center"/>
        <w:tblCellSpacing w:w="7" w:type="dxa"/>
        <w:tblCellMar>
          <w:top w:w="15" w:type="dxa"/>
          <w:left w:w="15" w:type="dxa"/>
          <w:bottom w:w="15" w:type="dxa"/>
          <w:right w:w="15" w:type="dxa"/>
        </w:tblCellMar>
        <w:tblLook w:val="04A0" w:firstRow="1" w:lastRow="0" w:firstColumn="1" w:lastColumn="0" w:noHBand="0" w:noVBand="1"/>
      </w:tblPr>
      <w:tblGrid>
        <w:gridCol w:w="6673"/>
      </w:tblGrid>
      <w:tr w:rsidR="00734B77" w:rsidRPr="00734B77">
        <w:trPr>
          <w:tblCellSpacing w:w="7" w:type="dxa"/>
          <w:jc w:val="center"/>
        </w:trPr>
        <w:tc>
          <w:tcPr>
            <w:tcW w:w="0" w:type="auto"/>
            <w:vAlign w:val="center"/>
            <w:hideMark/>
          </w:tcPr>
          <w:p w:rsidR="00734B77" w:rsidRPr="00734B77" w:rsidRDefault="00734B77" w:rsidP="00734B77">
            <w:pPr>
              <w:widowControl/>
              <w:spacing w:before="100" w:beforeAutospacing="1" w:after="100" w:afterAutospacing="1"/>
              <w:jc w:val="center"/>
              <w:rPr>
                <w:rFonts w:ascii="宋体" w:eastAsia="宋体" w:hAnsi="宋体" w:cs="宋体"/>
                <w:kern w:val="0"/>
                <w:szCs w:val="21"/>
              </w:rPr>
            </w:pPr>
            <w:r w:rsidRPr="00734B77">
              <w:rPr>
                <w:rFonts w:ascii="宋体" w:eastAsia="宋体" w:hAnsi="宋体" w:cs="宋体"/>
                <w:kern w:val="0"/>
                <w:szCs w:val="21"/>
              </w:rPr>
              <w:t>（</w:t>
            </w:r>
            <w:proofErr w:type="gramStart"/>
            <w:r w:rsidRPr="00734B77">
              <w:rPr>
                <w:rFonts w:ascii="宋体" w:eastAsia="宋体" w:hAnsi="宋体" w:cs="宋体"/>
                <w:kern w:val="0"/>
                <w:szCs w:val="21"/>
              </w:rPr>
              <w:t>人民网</w:t>
            </w:r>
            <w:proofErr w:type="gramEnd"/>
            <w:r w:rsidRPr="00734B77">
              <w:rPr>
                <w:rFonts w:ascii="宋体" w:eastAsia="宋体" w:hAnsi="宋体" w:cs="宋体"/>
                <w:kern w:val="0"/>
                <w:szCs w:val="21"/>
              </w:rPr>
              <w:t xml:space="preserve"> 2011-11-18）</w:t>
            </w:r>
          </w:p>
          <w:p w:rsidR="00734B77" w:rsidRPr="00734B77" w:rsidRDefault="00734B77" w:rsidP="00734B77">
            <w:pPr>
              <w:widowControl/>
              <w:spacing w:before="100" w:beforeAutospacing="1" w:after="100" w:afterAutospacing="1"/>
              <w:ind w:firstLineChars="200" w:firstLine="420"/>
              <w:jc w:val="left"/>
              <w:rPr>
                <w:rFonts w:ascii="宋体" w:eastAsia="宋体" w:hAnsi="宋体" w:cs="宋体"/>
                <w:kern w:val="0"/>
                <w:szCs w:val="21"/>
              </w:rPr>
            </w:pPr>
            <w:bookmarkStart w:id="0" w:name="_GoBack"/>
            <w:bookmarkEnd w:id="0"/>
            <w:r w:rsidRPr="00734B77">
              <w:rPr>
                <w:rFonts w:ascii="宋体" w:eastAsia="宋体" w:hAnsi="宋体" w:cs="宋体"/>
                <w:kern w:val="0"/>
                <w:szCs w:val="21"/>
              </w:rPr>
              <w:t>由国内数字音乐巨头A8音乐发起成立的“大学生电台联盟”，自推出来已经在全国各大高校刮起一股来势汹汹的校园流行旋风，俨然成为跨区域的全国最大学生音乐交流平台，作为A8音乐今年全面扩展数字音乐版图的重点规划之一，“大学生电台联盟”将联合今年上半年推出的校园原创大赛，与北京高校学生工作学会合作的大学生原创音乐孵化基地项目，原创音乐人扶植计划，概念音乐</w:t>
            </w:r>
            <w:proofErr w:type="gramStart"/>
            <w:r w:rsidRPr="00734B77">
              <w:rPr>
                <w:rFonts w:ascii="宋体" w:eastAsia="宋体" w:hAnsi="宋体" w:cs="宋体"/>
                <w:kern w:val="0"/>
                <w:szCs w:val="21"/>
              </w:rPr>
              <w:t>合辑等多项</w:t>
            </w:r>
            <w:proofErr w:type="gramEnd"/>
            <w:r w:rsidRPr="00734B77">
              <w:rPr>
                <w:rFonts w:ascii="宋体" w:eastAsia="宋体" w:hAnsi="宋体" w:cs="宋体"/>
                <w:kern w:val="0"/>
                <w:szCs w:val="21"/>
              </w:rPr>
              <w:t>大型特色活动及长期发展计划紧密配合，形成更广泛的影响力，并最终以“校园孵化器”先锋理念，为国内数字音乐受众带来焕然一新的改变。</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 xml:space="preserve">　　“大学生电台联盟”成立于2011年6月30日，是A8音乐集团首次整合全国数百所高校建立“大学生电台联盟”，播出自有内容广播节目，开展常态校园文化艺术活动，吸引目标人群参与热情，覆盖数百万人群。目前“大学生电台联盟”拥有校园广播站统一播出资源，每周两期滚动播出，于2011年9月19日正式开播，皇牌音乐节目《原创中国金曲榜》在首批加盟的近百所高校广播台中同步播出后引发了强烈反响，媲美正规专业电台的节目水准。加盟学校提供的精品节目中，DJ们精彩纷呈的主持风格，迅速缔造了惊人的高收听率，也引发了业内外普遍关注。</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 xml:space="preserve">　　A8音乐CEO刘晓松表示，用电台节目的形式来占据校园音乐平台，就是要在学生受众群体里发挥出更大潜力，他表示，A8音乐计划在三五年内通过广播节目、大型落地活动、录音棚等形式入驻高校，联合国内百所高校建立高校原创音乐联盟，同时建立专业录音棚、联盟广播网，使学生的作品得到专业的录音、剪辑、制作及被包装和宣传推广的机会，将歌手、音乐人及听众之间的关系以“三位一体”的形式紧密融合，最终为A8音乐的数字音乐消费群体培养最强大的潜在用户和创作资源。</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 xml:space="preserve">　　另一方面，“大学生电台联盟”也为全国数百家高校的良性互动，学生们的娱乐方式提供了广阔平台和出色体验。作为一个非营利性的高校广播站合作组织，“大学生电台联盟”旨在提高学校广播节目制作水准，培养储备广播人才，孵化学校原创音乐。自成立以来，联盟将利用各种方式不断发掘优秀的校园原创音乐，提升联盟成员广播台的节目制作水准，同时通过举办“全国大学生DJ大赛”、展播联盟成员台推荐的优秀自办广播节目等方式，为联盟成员</w:t>
            </w:r>
            <w:proofErr w:type="gramStart"/>
            <w:r w:rsidRPr="00734B77">
              <w:rPr>
                <w:rFonts w:ascii="宋体" w:eastAsia="宋体" w:hAnsi="宋体" w:cs="宋体"/>
                <w:kern w:val="0"/>
                <w:szCs w:val="21"/>
              </w:rPr>
              <w:t>间节目</w:t>
            </w:r>
            <w:proofErr w:type="gramEnd"/>
            <w:r w:rsidRPr="00734B77">
              <w:rPr>
                <w:rFonts w:ascii="宋体" w:eastAsia="宋体" w:hAnsi="宋体" w:cs="宋体"/>
                <w:kern w:val="0"/>
                <w:szCs w:val="21"/>
              </w:rPr>
              <w:t>交流，提供一个更广阔的学习、分享、切磋，可以展示本校广播台特色的平台，打造出更多优秀的校园DJ及电台节目，并会定期组织校园主持人培训。</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 xml:space="preserve">　　在A8音乐集团和数百所联盟成员高校的努力下，“大学生电台联盟”势将成为繁荣校园文化生活、推进精神文明建设的新平台，给全国大学生思想政治教育工作开创新形式、提供新载体、打造新平台，开发大学生创意资源，依托原创音乐，深入推进大学生创意作品的成果转化，并充</w:t>
            </w:r>
            <w:r w:rsidRPr="00734B77">
              <w:rPr>
                <w:rFonts w:ascii="宋体" w:eastAsia="宋体" w:hAnsi="宋体" w:cs="宋体"/>
                <w:kern w:val="0"/>
                <w:szCs w:val="21"/>
              </w:rPr>
              <w:lastRenderedPageBreak/>
              <w:t>分营造校园广播健康向上的文化氛围，发挥校园广播文化育人功能，不断丰富和满足青年学生日益增长的精神文化需求，在促进大学生德、智、体、美全面发展等方面做出积极的贡献。</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 xml:space="preserve">　　作为国内备受关注的数字音乐行业老大，A8音乐今年可谓大动作不断，近日一举收购多米音乐和</w:t>
            </w:r>
            <w:proofErr w:type="gramStart"/>
            <w:r w:rsidRPr="00734B77">
              <w:rPr>
                <w:rFonts w:ascii="宋体" w:eastAsia="宋体" w:hAnsi="宋体" w:cs="宋体"/>
                <w:kern w:val="0"/>
                <w:szCs w:val="21"/>
              </w:rPr>
              <w:t>酷狗</w:t>
            </w:r>
            <w:proofErr w:type="gramEnd"/>
            <w:r w:rsidRPr="00734B77">
              <w:rPr>
                <w:rFonts w:ascii="宋体" w:eastAsia="宋体" w:hAnsi="宋体" w:cs="宋体"/>
                <w:kern w:val="0"/>
                <w:szCs w:val="21"/>
              </w:rPr>
              <w:t>音乐股权更是震惊业界，业界认为，A8音乐此举将借助多米音乐在移动终端领域站稳脚跟，借助</w:t>
            </w:r>
            <w:proofErr w:type="gramStart"/>
            <w:r w:rsidRPr="00734B77">
              <w:rPr>
                <w:rFonts w:ascii="宋体" w:eastAsia="宋体" w:hAnsi="宋体" w:cs="宋体"/>
                <w:kern w:val="0"/>
                <w:szCs w:val="21"/>
              </w:rPr>
              <w:t>酷狗音乐</w:t>
            </w:r>
            <w:proofErr w:type="gramEnd"/>
            <w:r w:rsidRPr="00734B77">
              <w:rPr>
                <w:rFonts w:ascii="宋体" w:eastAsia="宋体" w:hAnsi="宋体" w:cs="宋体"/>
                <w:kern w:val="0"/>
                <w:szCs w:val="21"/>
              </w:rPr>
              <w:t>完成在PC</w:t>
            </w:r>
            <w:proofErr w:type="gramStart"/>
            <w:r w:rsidRPr="00734B77">
              <w:rPr>
                <w:rFonts w:ascii="宋体" w:eastAsia="宋体" w:hAnsi="宋体" w:cs="宋体"/>
                <w:kern w:val="0"/>
                <w:szCs w:val="21"/>
              </w:rPr>
              <w:t>端数字</w:t>
            </w:r>
            <w:proofErr w:type="gramEnd"/>
            <w:r w:rsidRPr="00734B77">
              <w:rPr>
                <w:rFonts w:ascii="宋体" w:eastAsia="宋体" w:hAnsi="宋体" w:cs="宋体"/>
                <w:kern w:val="0"/>
                <w:szCs w:val="21"/>
              </w:rPr>
              <w:t>音乐市场的扩张，“大学生电台联盟”则搭建起一个前景广阔的年轻受众平台，同时重点核心战略“音乐云”将通过长期战略累积为用户提供无限丰富的虚拟集中空间来存储音乐，随时随地透过任何设备检索或收听音乐。通过这一系列的突破性创新发展，A8音乐将顺利完成国内数字音乐市场的格局重组，牢牢奠定无线音乐领域的王者地位。</w:t>
            </w:r>
          </w:p>
          <w:p w:rsidR="00734B77" w:rsidRPr="00734B77" w:rsidRDefault="00734B77" w:rsidP="00734B77">
            <w:pPr>
              <w:widowControl/>
              <w:spacing w:before="100" w:beforeAutospacing="1" w:after="100" w:afterAutospacing="1"/>
              <w:jc w:val="left"/>
              <w:rPr>
                <w:rFonts w:ascii="宋体" w:eastAsia="宋体" w:hAnsi="宋体" w:cs="宋体"/>
                <w:kern w:val="0"/>
                <w:szCs w:val="21"/>
              </w:rPr>
            </w:pPr>
            <w:r w:rsidRPr="00734B77">
              <w:rPr>
                <w:rFonts w:ascii="宋体" w:eastAsia="宋体" w:hAnsi="宋体" w:cs="宋体"/>
                <w:kern w:val="0"/>
                <w:szCs w:val="21"/>
              </w:rPr>
              <w:t>（网络链接：</w:t>
            </w:r>
            <w:hyperlink r:id="rId5" w:history="1">
              <w:r w:rsidRPr="00734B77">
                <w:rPr>
                  <w:rFonts w:ascii="宋体" w:eastAsia="宋体" w:hAnsi="宋体" w:cs="宋体"/>
                  <w:color w:val="0000FF"/>
                  <w:kern w:val="0"/>
                  <w:szCs w:val="21"/>
                  <w:u w:val="single"/>
                </w:rPr>
                <w:t>http://lady.people.com.cn/h/2011/1118/c227936-2629636748.html</w:t>
              </w:r>
            </w:hyperlink>
            <w:r w:rsidRPr="00734B77">
              <w:rPr>
                <w:rFonts w:ascii="宋体" w:eastAsia="宋体" w:hAnsi="宋体" w:cs="宋体"/>
                <w:kern w:val="0"/>
                <w:szCs w:val="21"/>
              </w:rPr>
              <w:t>）</w:t>
            </w:r>
          </w:p>
          <w:p w:rsidR="00734B77" w:rsidRPr="00734B77" w:rsidRDefault="00734B77" w:rsidP="00734B77">
            <w:pPr>
              <w:widowControl/>
              <w:jc w:val="left"/>
              <w:rPr>
                <w:rFonts w:ascii="宋体" w:eastAsia="宋体" w:hAnsi="宋体" w:cs="宋体"/>
                <w:kern w:val="0"/>
                <w:sz w:val="24"/>
                <w:szCs w:val="24"/>
              </w:rPr>
            </w:pPr>
            <w:r w:rsidRPr="00734B77">
              <w:rPr>
                <w:rFonts w:ascii="宋体" w:eastAsia="宋体" w:hAnsi="宋体" w:cs="宋体"/>
                <w:kern w:val="0"/>
                <w:sz w:val="24"/>
                <w:szCs w:val="24"/>
              </w:rPr>
              <w:pict/>
            </w:r>
          </w:p>
        </w:tc>
      </w:tr>
    </w:tbl>
    <w:p w:rsidR="00F575A7" w:rsidRDefault="00F575A7">
      <w:pPr>
        <w:rPr>
          <w:rFonts w:hint="eastAsia"/>
        </w:rPr>
      </w:pPr>
    </w:p>
    <w:sectPr w:rsidR="00F5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24"/>
    <w:rsid w:val="004B5024"/>
    <w:rsid w:val="00734B77"/>
    <w:rsid w:val="00F5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B77"/>
    <w:rPr>
      <w:color w:val="0000FF"/>
      <w:u w:val="single"/>
    </w:rPr>
  </w:style>
  <w:style w:type="paragraph" w:styleId="a4">
    <w:name w:val="Normal (Web)"/>
    <w:basedOn w:val="a"/>
    <w:uiPriority w:val="99"/>
    <w:semiHidden/>
    <w:unhideWhenUsed/>
    <w:rsid w:val="00734B7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B77"/>
    <w:rPr>
      <w:color w:val="0000FF"/>
      <w:u w:val="single"/>
    </w:rPr>
  </w:style>
  <w:style w:type="paragraph" w:styleId="a4">
    <w:name w:val="Normal (Web)"/>
    <w:basedOn w:val="a"/>
    <w:uiPriority w:val="99"/>
    <w:semiHidden/>
    <w:unhideWhenUsed/>
    <w:rsid w:val="00734B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dy.people.com.cn/h/2011/1118/c227936-262963674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Company>cpg</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方晓宇sara</dc:creator>
  <cp:keywords/>
  <dc:description/>
  <cp:lastModifiedBy>方晓宇sara</cp:lastModifiedBy>
  <cp:revision>2</cp:revision>
  <dcterms:created xsi:type="dcterms:W3CDTF">2011-11-21T07:30:00Z</dcterms:created>
  <dcterms:modified xsi:type="dcterms:W3CDTF">2011-11-21T07:31:00Z</dcterms:modified>
</cp:coreProperties>
</file>